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030"/>
                <w:spacing w:val="100"/>
                <w:sz w:val="17"/>
                <w:szCs w:val="17"/>
              </w:rPr>
              <w:t xml:space="preserve">XO TRANSFORMANCE  ·  9 WELLEN DER BEWUSSTHEIT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52"/>
                <w:szCs w:val="52"/>
              </w:rPr>
              <w:t xml:space="preserve">Welle 2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44"/>
                <w:szCs w:val="44"/>
              </w:rPr>
              <w:t xml:space="preserve">Urheberschaft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4"/>
                <w:szCs w:val="24"/>
              </w:rPr>
              <w:t xml:space="preserve">Ich forme mein Erleben.</w:t>
            </w:r>
          </w:p>
          <w:p>
            <w:pPr>
              <w:spacing w:after="0" w:before="4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Eigenverantwortung  ·  Glaubenssätze  ·  Schöpferkraft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1C1A5E"/>
                <w:sz w:val="26"/>
                <w:szCs w:val="26"/>
              </w:rPr>
              <w:t xml:space="preserve">»Das Wasser erkennt, dass es sich selbst bewegt.«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Nicht das Leben passiert dir — du formst dein Erleben. Nicht als Last. Als Ermächtigung.</w:t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01  ORIENTIERUNG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diese Welle bedeutet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480"/>
        <w:gridCol w:w="4480"/>
      </w:tblGrid>
      <w:tr>
        <w:tc>
          <w:tcPr>
            <w:tcW w:type="dxa" w:w="4480"/>
            <w:tcBorders>
              <w:top w:val="single" w:color="CECBF6" w:sz="1"/>
              <w:left w:val="single" w:color="C9A030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IM ALLTAG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Wer immer auf bessere Umstände wartet, gibt seine Handlungsfähigkeit ab. Diese Welle entwickelt eine der wichtigsten Kompetenzen innerer wie äußerer Führung: die Fähigkeit, die eigenen Denk- und Reaktionsmuster zu erkennen und bewusst zu gestalten. Nicht Kontrolle — bewusste Urheberschaft.</w:t>
            </w:r>
          </w:p>
        </w:tc>
        <w:tc>
          <w:tcPr>
            <w:tcW w:type="dxa" w:w="448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8"/>
            </w:tcBorders>
            <w:shd w:fill="F5F3FF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IM INNEREN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Das Meer erschafft seine Wellen nicht aus Anstrengung — es ist sie. Deine einzigartige Art, die Welt wahrzunehmen und zu formen, ist kein Zufall. Sie ist dein Ausdruck. Niemand sonst schöpft so wie du.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02  DREI IMPULSE IN DIESE WELLE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Lies langsam. Lass ankommen.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Wo in deinem Leben wartest du auf jemanden oder etwas — und was wäre, wenn du der bist, auf den du wartest?</w:t>
            </w:r>
          </w:p>
          <w:p>
            <w:pPr>
              <w:spacing w:after="0" w:before="60"/>
            </w:pPr>
            <w:r>
              <w:t xml:space="preserve"/>
            </w:r>
          </w:p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Welcher Glaubenssatz über dich selbst formt dein Leben gerade am stärksten — ohne dass du ihn je bewusst gewählt hast?</w:t>
            </w:r>
          </w:p>
          <w:p>
            <w:pPr>
              <w:spacing w:after="0" w:before="60"/>
            </w:pPr>
            <w:r>
              <w:t xml:space="preserve"/>
            </w:r>
          </w:p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Was würdest du anders gestalten, wenn du wirklich glaubtest, dass du der Schöpfer deines Erlebens bist?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03  ERSTE BEGEGNUNG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Nimm dir 10 Minuten. Schreibe ohne Zensur.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In welchem Bereich meines Lebens fühle ich mich am meisten als Spielball äußerer Umstände — und was hält mich dort?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 Entscheidung treffe ich immer wieder — obwohl ich weiß, dass sie nicht wirklich meine ist?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Wenn ich wirklich der Schöpfer meines Erlebens wäre — was würde ich als Erstes anders gestalten?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04  MEINE GLAUBENSSÄTZE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forme ich — ohne es bewusst zu wählen?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Glaubenssätze sind wie unsichtbare Drehbücher — sie bestimmen, was wir wahrnehmen, wie wir reagieren und was wir für möglich halten. Die meisten haben wir nie bewusst gewählt. Kein Urteil. Nur ehrliches Hinschauen.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Welcher Glaubenssatz über mich selbst begrenzt mich am meisten — und woher kommt er?</w:t>
      </w:r>
    </w:p>
    <w:p>
      <w:pPr>
        <w:spacing w:after="80" w:before="60"/>
      </w:pPr>
      <w:r>
        <w:rPr>
          <w:rFonts w:ascii="Garamond" w:cs="Garamond" w:eastAsia="Garamond" w:hAnsi="Garamond"/>
          <w:i/>
          <w:iCs/>
          <w:color w:val="555566"/>
          <w:sz w:val="18"/>
          <w:szCs w:val="18"/>
        </w:rPr>
        <w:t xml:space="preserve">(Familie, Schule, Gesellschaft, eigene Erfahrungen …)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Welchen dieser Glaubenssätze kennst du? (Mehreres ankreuzen möglich)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bin halt so — das kann ich nicht ändern."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„Andere haben es leichter als ich."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„Wenn ich erfolgreich wäre, hätte ich das schon längst erreicht."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habe keinen Einfluss auf das, was mir passiert."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bin nicht gut genug — egal was ich tue."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„Irgendwann, wenn die Umstände besser sind, fange ich an."</w:t>
      </w:r>
    </w:p>
    <w:p>
      <w:pPr>
        <w:spacing w:after="6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i/>
          <w:iCs/>
          <w:color w:val="555566"/>
          <w:sz w:val="20"/>
          <w:szCs w:val="20"/>
        </w:rPr>
        <w:t xml:space="preserve">Eigener: 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05  MEIN SCHÖPFER-KOMPASS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Drei Ebenen meiner Urheberschaft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3100"/>
        <w:gridCol w:w="3100"/>
      </w:tblGrid>
      <w:tr>
        <w:tc>
          <w:tcPr>
            <w:tcW w:type="dxa" w:w="3000"/>
            <w:tcBorders>
              <w:top w:val="single" w:color="CECBF6" w:sz="1"/>
              <w:left w:val="single" w:color="C9A030" w:sz="6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fühle…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  <w:tc>
          <w:tcPr>
            <w:tcW w:type="dxa" w:w="3100"/>
            <w:tcBorders>
              <w:top w:val="single" w:color="CECBF6" w:sz="1"/>
              <w:left w:val="none" w:color="FFFFFF" w:sz="0"/>
              <w:bottom w:val="single" w:color="CECBF6" w:sz="1"/>
              <w:right w:val="none" w:color="FFFFFF" w:sz="0"/>
            </w:tcBorders>
            <w:shd w:fill="F5F3FF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denke…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  <w:tc>
          <w:tcPr>
            <w:tcW w:type="dxa" w:w="310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6"/>
            </w:tcBorders>
            <w:shd w:fill="FAF8FF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will…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06  BEFREIENDE ÜBERZEUGUNG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darf in dir Wurzeln schlagen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  <w:jc w:val="center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8"/>
                <w:szCs w:val="28"/>
              </w:rPr>
              <w:t xml:space="preserve">»Ich bin der Schöpfer meines Erlebens — das ist nicht Last, das ist Freiheit.«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Wie klingt diese Überzeugung für dich — im Körper, im Herz, im Kopf?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 Entscheidung würdest du heute anders treffen, wenn du das wirklich glaubtest?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07  MEINE URHEBERSCHAFTS-PRAXIS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Eine kleine Praxis für bewusste Gestaltung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8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Wähle eine einzige, ganz konkrete Praxis. Nicht um alles zu verändern — sondern um einmal täglich bewusst Urheber zu sein.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Meine Praxis für diese Welle: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Morgens fragen: Welche Entscheidung treffe ich heute bewusst — für mich?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Einen Glaubenssatz heute beobachten, ohne ihm zu folgen.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Abends: Was habe ich heute aktiv gestaltet — auch wenn es klein war?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Bei einer Reaktion pausieren und fragen: Wähle ich das — oder läuft es einfach?</w:t>
      </w:r>
    </w:p>
    <w:p>
      <w:pPr>
        <w:spacing w:after="6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i/>
          <w:iCs/>
          <w:color w:val="555566"/>
          <w:sz w:val="20"/>
          <w:szCs w:val="20"/>
        </w:rPr>
        <w:t xml:space="preserve">Meine eigene Praxis: 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08  ABSCHLUSS &amp; ABSICHT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nimmst du mit?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Der wichtigste Satz, den ich heute geschrieben habe: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Meine Absicht für diese Welle — in einem Satz: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030"/>
                <w:spacing w:val="80"/>
                <w:sz w:val="18"/>
                <w:szCs w:val="18"/>
              </w:rPr>
              <w:t xml:space="preserve">✦  DEIN SYMBOL FÜR DIESE WELLE  ✦</w:t>
            </w:r>
          </w:p>
          <w:p>
            <w:pPr>
              <w:spacing w:after="8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Die einzige Regel im XO Transformance Program:</w:t>
            </w:r>
          </w:p>
          <w:p>
            <w:pPr>
              <w:spacing w:after="18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E8C84A"/>
                <w:spacing w:val="60"/>
                <w:sz w:val="32"/>
                <w:szCs w:val="32"/>
              </w:rPr>
              <w:t xml:space="preserve">FOLGE DEINER INTUITION.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Du hast soeben einen Satz formuliert, der aus dir selbst kommt. Jetzt lade ich dich ein, diesen Satz in ein Symbol zu verwandeln — ein Zeichen, das deine Schöpferkraft sichtbar macht.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pPr>
              <w:spacing w:after="60" w:before="0"/>
            </w:pP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Male es, wohin dich deine Intuition führt — auf Stein, Papier, Haut oder etwas ganz Einzigartiges </w:t>
            </w:r>
            <w:r>
              <w:rPr>
                <w:rFonts w:ascii="Garamond" w:cs="Garamond" w:eastAsia="Garamond" w:hAnsi="Garamond"/>
                <w:i/>
                <w:iCs/>
                <w:color w:val="E8C84A"/>
                <w:sz w:val="20"/>
                <w:szCs w:val="20"/>
              </w:rPr>
              <w:t xml:space="preserve">;-)</w:t>
            </w: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 Und dann: Lass es dich begleiten. </w:t>
            </w:r>
            <w:r>
              <w:rPr>
                <w:rFonts w:ascii="Garamond" w:cs="Garamond" w:eastAsia="Garamond" w:hAnsi="Garamond"/>
                <w:b/>
                <w:bCs/>
                <w:color w:val="E8C84A"/>
                <w:sz w:val="20"/>
                <w:szCs w:val="20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 So lange, wie es resoniert.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</w:pPr>
            <w:r>
              <w:rPr>
                <w:rFonts w:ascii="Garamond" w:cs="Garamond" w:eastAsia="Garamond" w:hAnsi="Garamond"/>
                <w:color w:val="C9A030"/>
                <w:sz w:val="22"/>
                <w:szCs w:val="22"/>
              </w:rPr>
              <w:t xml:space="preserve">✧  </w:t>
            </w:r>
            <w:r>
              <w:rPr>
                <w:rFonts w:ascii="Garamond" w:cs="Garamond" w:eastAsia="Garamond" w:hAnsi="Garamond"/>
                <w:b/>
                <w:bCs/>
                <w:color w:val="1C1A5E"/>
                <w:sz w:val="22"/>
                <w:szCs w:val="22"/>
              </w:rPr>
              <w:t xml:space="preserve">Falls spontan kein Symbol auftaucht — kein Problem.</w:t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Ziehe intuitiv eine Karte aus den </w:t>
            </w: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XO 64 Transformance Codes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. Nicht weil sie die "richtige" ist — sondern weil deine Hand weiß, was dein Kopf noch nicht benennen kann. Das Zeichen auf der Karte ist dann dein Symbol für diese Welle.</w:t>
            </w:r>
          </w:p>
          <w:p>
            <w:pPr>
              <w:spacing w:after="60" w:before="0"/>
            </w:pPr>
            <w:r>
              <w:rPr>
                <w:rFonts w:ascii="Garamond" w:cs="Garamond" w:eastAsia="Garamond" w:hAnsi="Garamond"/>
                <w:i/>
                <w:iCs/>
                <w:color w:val="4B47B8"/>
                <w:sz w:val="20"/>
                <w:szCs w:val="20"/>
              </w:rPr>
              <w:t xml:space="preserve">Vertraue dem, was kommt. Du kannst nicht falsch wählen.</w:t>
            </w:r>
          </w:p>
        </w:tc>
      </w:tr>
    </w:tbl>
    <w:p>
      <w:pPr>
        <w:spacing w:after="0" w:before="16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00"/>
        <w:gridCol w:w="4900"/>
      </w:tblGrid>
      <w:tr>
        <w:tc>
          <w:tcPr>
            <w:tcW w:type="dxa" w:w="4300"/>
            <w:tcBorders>
              <w:top w:val="single" w:color="CECBF6" w:sz="1"/>
              <w:left w:val="single" w:color="C9A030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MEIN SYMBOL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Skizziere oder beschreibe es hier:</w:t>
            </w:r>
          </w:p>
          <w:tbl>
            <w:tblPr>
              <w:tblW w:type="dxa" w:w="3800"/>
              <w:tblBorders>
                <w:top w:val="single" w:color="CECBF6" w:sz="1"/>
                <w:left w:val="single" w:color="CECBF6" w:sz="1"/>
                <w:bottom w:val="single" w:color="CECBF6" w:sz="1"/>
                <w:right w:val="single" w:color="CECBF6" w:sz="1"/>
                <w:insideH w:val="single" w:color="auto" w:sz="4"/>
                <w:insideV w:val="single" w:color="auto" w:sz="4"/>
              </w:tblBorders>
            </w:tblPr>
            <w:tblGrid>
              <w:gridCol w:w="3800"/>
            </w:tblGrid>
            <w:tr>
              <w:tc>
                <w:tcPr>
                  <w:tcW w:type="dxa" w:w="3800"/>
                  <w:tcBorders>
                    <w:top w:val="single" w:color="CECBF6" w:sz="1"/>
                    <w:left w:val="single" w:color="CECBF6" w:sz="1"/>
                    <w:bottom w:val="single" w:color="CECBF6" w:sz="1"/>
                    <w:right w:val="single" w:color="CECBF6" w:sz="1"/>
                  </w:tcBorders>
                  <w:shd w:fill="FFFFF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2000" w:before="2000"/>
                  </w:pPr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490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8"/>
            </w:tcBorders>
            <w:shd w:fill="F5F3FF" w:val="clear"/>
            <w:tcMar>
              <w:top w:type="dxa" w:w="160"/>
              <w:left w:type="dxa" w:w="22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MEIN ANKER-PLAN</w:t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Wo male / platziere ich mein Symbol?</w:t>
            </w:r>
          </w:p>
          <w:p>
            <w:pPr>
              <w:pBdr>
                <w:bottom w:val="single" w:color="C8C5F0" w:sz="1"/>
              </w:pBdr>
              <w:spacing w:after="34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4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spacing w:after="0" w:before="100"/>
            </w:pPr>
            <w:r>
              <w:t xml:space="preserve"/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Wann kehre ich täglich zurück?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Morgens beim Aufwachen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Mittags — kurze Pause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Abends vor dem Schlafen</w:t>
            </w:r>
          </w:p>
          <w:p>
            <w:pPr>
              <w:spacing w:after="100" w:before="6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Eigener Moment: </w:t>
            </w:r>
          </w:p>
          <w:p>
            <w:pPr>
              <w:spacing w:after="0" w:before="100"/>
            </w:pPr>
            <w:r>
              <w:t xml:space="preserve"/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Wie viele Tage?</w:t>
            </w:r>
          </w:p>
          <w:p>
            <w:pPr>
              <w:spacing w:after="60" w:before="4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3    ☐ 5    ☐ 7    ☐ 14    ☐ 21    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eigene Zahl: ___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8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E8C84A"/>
                <w:sz w:val="26"/>
                <w:szCs w:val="26"/>
              </w:rPr>
              <w:t xml:space="preserve">»Die Welle ist das Meer. Alles ist in Dir.«</w:t>
            </w:r>
          </w:p>
          <w:p>
            <w:pPr>
              <w:spacing w:after="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22"/>
                <w:szCs w:val="22"/>
              </w:rPr>
              <w:t xml:space="preserve">Du bist einzigartig und WUNDERbar.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80"/>
      <w:jc w:val="center"/>
    </w:pPr>
    <w:r>
      <w:rPr>
        <w:rFonts w:ascii="Arial" w:cs="Arial" w:eastAsia="Arial" w:hAnsi="Arial"/>
        <w:color w:val="C9A030"/>
        <w:sz w:val="16"/>
        <w:szCs w:val="16"/>
      </w:rPr>
      <w:t xml:space="preserve">xotransformance.com  ·  </w:t>
    </w:r>
    <w:r>
      <w:rPr>
        <w:rFonts w:ascii="Arial" w:cs="Arial" w:eastAsia="Arial" w:hAnsi="Arial"/>
        <w:color w:val="555566"/>
        <w:sz w:val="16"/>
        <w:szCs w:val="16"/>
      </w:rPr>
      <w:t xml:space="preserve">Dieses Arbeitsblatt ist für den persönlichen Gebrauch bestimmt.  ·  Seite </w:t>
    </w:r>
    <w:r>
      <w:rPr>
        <w:rFonts w:ascii="Arial" w:cs="Arial" w:eastAsia="Arial" w:hAnsi="Arial"/>
        <w:color w:val="5555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200"/>
      <w:tblBorders>
        <w:top w:val="none" w:color="FFFFFF" w:sz="0"/>
        <w:left w:val="none" w:color="FFFFFF" w:sz="0"/>
        <w:bottom w:val="single" w:color="CECBF6" w:sz="4"/>
        <w:right w:val="none" w:color="FFFFFF" w:sz="0"/>
        <w:insideH w:val="single" w:color="auto" w:sz="4"/>
        <w:insideV w:val="single" w:color="auto" w:sz="4"/>
      </w:tblBorders>
    </w:tblPr>
    <w:tblGrid>
      <w:gridCol w:w="6200"/>
      <w:gridCol w:w="3000"/>
    </w:tblGrid>
    <w:tr>
      <w:tc>
        <w:tcPr>
          <w:tcW w:type="dxa" w:w="6200"/>
          <w:tcBorders>
            <w:top w:val="none" w:color="FFFFFF" w:sz="0"/>
            <w:left w:val="none" w:color="FFFFFF" w:sz="0"/>
            <w:bottom w:val="single" w:color="CECBF6" w:sz="4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r>
            <w:rPr>
              <w:rFonts w:ascii="Arial" w:cs="Arial" w:eastAsia="Arial" w:hAnsi="Arial"/>
              <w:b/>
              <w:bCs/>
              <w:color w:val="C9A030"/>
              <w:spacing w:val="80"/>
              <w:sz w:val="16"/>
              <w:szCs w:val="16"/>
            </w:rPr>
            <w:t xml:space="preserve">XO TRANSFORMANCE  </w:t>
          </w:r>
          <w:r>
            <w:rPr>
              <w:rFonts w:ascii="Garamond" w:cs="Garamond" w:eastAsia="Garamond" w:hAnsi="Garamond"/>
              <w:i/>
              <w:iCs/>
              <w:color w:val="4B47B8"/>
              <w:sz w:val="16"/>
              <w:szCs w:val="16"/>
            </w:rPr>
            <w:t xml:space="preserve">9 Wellen der Bewusstheit</w:t>
          </w:r>
        </w:p>
      </w:tc>
      <w:tc>
        <w:tcPr>
          <w:tcW w:type="dxa" w:w="3000"/>
          <w:tcBorders>
            <w:top w:val="none" w:color="FFFFFF" w:sz="0"/>
            <w:left w:val="none" w:color="FFFFFF" w:sz="0"/>
            <w:bottom w:val="single" w:color="CECBF6" w:sz="4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  <w:vAlign w:val="center"/>
        </w:tcPr>
        <w:p>
          <w:pPr>
            <w:jc w:val="right"/>
          </w:pPr>
          <w:r>
            <w:rPr>
              <w:rFonts w:ascii="Garamond" w:cs="Garamond" w:eastAsia="Garamond" w:hAnsi="Garamond"/>
              <w:i/>
              <w:iCs/>
              <w:color w:val="1C1A5E"/>
              <w:sz w:val="16"/>
              <w:szCs w:val="16"/>
            </w:rPr>
            <w:t xml:space="preserve">Welle 2 — Urheberschaft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cs="Garamond" w:eastAsia="Garamond" w:hAnsi="Garamon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2026-04-18T11:36:18.146Z</dcterms:created>
  <dcterms:modified xsi:type="dcterms:W3CDTF">2026-04-18T11:36:18.147Z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